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E62EB" w14:textId="6E4A09F8" w:rsidR="006F79FA" w:rsidRDefault="00461A47" w:rsidP="006F79FA">
      <w:pPr>
        <w:widowControl w:val="0"/>
        <w:spacing w:after="0" w:line="240" w:lineRule="auto"/>
        <w:ind w:left="5529"/>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СХВАЛЕН</w:t>
      </w:r>
      <w:r w:rsidR="006F79FA">
        <w:rPr>
          <w:rFonts w:ascii="Times New Roman" w:hAnsi="Times New Roman" w:cs="Times New Roman"/>
          <w:color w:val="000000"/>
          <w:sz w:val="28"/>
          <w:szCs w:val="28"/>
        </w:rPr>
        <w:t>О</w:t>
      </w:r>
    </w:p>
    <w:p w14:paraId="4635B720" w14:textId="77777777" w:rsidR="006F79FA" w:rsidRDefault="006F79FA" w:rsidP="006F79FA">
      <w:pPr>
        <w:widowControl w:val="0"/>
        <w:spacing w:after="0" w:line="240" w:lineRule="auto"/>
        <w:ind w:left="5529"/>
        <w:rPr>
          <w:rFonts w:ascii="Times New Roman" w:hAnsi="Times New Roman" w:cs="Times New Roman"/>
          <w:color w:val="000000"/>
          <w:sz w:val="28"/>
          <w:szCs w:val="28"/>
        </w:rPr>
      </w:pPr>
      <w:r>
        <w:rPr>
          <w:rFonts w:ascii="Times New Roman" w:hAnsi="Times New Roman" w:cs="Times New Roman"/>
          <w:color w:val="000000"/>
          <w:sz w:val="28"/>
          <w:szCs w:val="28"/>
        </w:rPr>
        <w:t xml:space="preserve">Рішення Комісії з регулювання азартних ігор та лотерей </w:t>
      </w:r>
    </w:p>
    <w:p w14:paraId="15BF13BB" w14:textId="2C3C14F8" w:rsidR="006F79FA" w:rsidRPr="00DD73EF" w:rsidRDefault="00461A47" w:rsidP="006F79FA">
      <w:pPr>
        <w:tabs>
          <w:tab w:val="left" w:pos="1245"/>
        </w:tabs>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26 липня</w:t>
      </w:r>
      <w:r w:rsidR="00102150">
        <w:rPr>
          <w:rFonts w:ascii="Times New Roman" w:hAnsi="Times New Roman" w:cs="Times New Roman"/>
          <w:color w:val="000000"/>
          <w:sz w:val="28"/>
          <w:szCs w:val="28"/>
        </w:rPr>
        <w:t xml:space="preserve"> 2022</w:t>
      </w:r>
      <w:r w:rsidR="006F79FA">
        <w:rPr>
          <w:rFonts w:ascii="Times New Roman" w:hAnsi="Times New Roman" w:cs="Times New Roman"/>
          <w:color w:val="000000"/>
          <w:sz w:val="28"/>
          <w:szCs w:val="28"/>
        </w:rPr>
        <w:t xml:space="preserve"> року № </w:t>
      </w:r>
      <w:r w:rsidR="00102150">
        <w:rPr>
          <w:rFonts w:ascii="Times New Roman" w:hAnsi="Times New Roman" w:cs="Times New Roman"/>
          <w:color w:val="000000"/>
          <w:sz w:val="28"/>
          <w:szCs w:val="28"/>
        </w:rPr>
        <w:t>2</w:t>
      </w:r>
      <w:r>
        <w:rPr>
          <w:rFonts w:ascii="Times New Roman" w:hAnsi="Times New Roman" w:cs="Times New Roman"/>
          <w:color w:val="000000"/>
          <w:sz w:val="28"/>
          <w:szCs w:val="28"/>
        </w:rPr>
        <w:t>6</w:t>
      </w:r>
      <w:r w:rsidR="00102150">
        <w:rPr>
          <w:rFonts w:ascii="Times New Roman" w:hAnsi="Times New Roman" w:cs="Times New Roman"/>
          <w:color w:val="000000"/>
          <w:sz w:val="28"/>
          <w:szCs w:val="28"/>
        </w:rPr>
        <w:t>0</w:t>
      </w:r>
    </w:p>
    <w:p w14:paraId="3037BAA3" w14:textId="77777777" w:rsidR="00DD73EF" w:rsidRDefault="00DD73EF"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47B23524" w14:textId="77777777" w:rsidR="00102150" w:rsidRDefault="00102150" w:rsidP="00DD73EF">
      <w:pPr>
        <w:shd w:val="clear" w:color="auto" w:fill="FFFFFF"/>
        <w:spacing w:after="0" w:line="240" w:lineRule="auto"/>
        <w:jc w:val="right"/>
        <w:rPr>
          <w:rFonts w:ascii="Times New Roman" w:eastAsia="Times New Roman" w:hAnsi="Times New Roman" w:cs="Times New Roman"/>
          <w:bCs/>
          <w:sz w:val="28"/>
          <w:szCs w:val="28"/>
          <w:lang w:eastAsia="uk-UA"/>
        </w:rPr>
      </w:pPr>
    </w:p>
    <w:p w14:paraId="37FF79EF" w14:textId="243B8F9E" w:rsidR="00047131" w:rsidRPr="006F79FA" w:rsidRDefault="006F79FA" w:rsidP="00DD73EF">
      <w:pPr>
        <w:shd w:val="clear" w:color="auto" w:fill="FFFFFF"/>
        <w:spacing w:after="0" w:line="240" w:lineRule="auto"/>
        <w:jc w:val="right"/>
        <w:rPr>
          <w:rFonts w:ascii="Times New Roman" w:eastAsia="Times New Roman" w:hAnsi="Times New Roman" w:cs="Times New Roman"/>
          <w:bCs/>
          <w:sz w:val="28"/>
          <w:szCs w:val="28"/>
          <w:lang w:eastAsia="uk-UA"/>
        </w:rPr>
      </w:pPr>
      <w:r w:rsidRPr="006F79FA">
        <w:rPr>
          <w:rFonts w:ascii="Times New Roman" w:eastAsia="Times New Roman" w:hAnsi="Times New Roman" w:cs="Times New Roman"/>
          <w:bCs/>
          <w:sz w:val="28"/>
          <w:szCs w:val="28"/>
          <w:lang w:eastAsia="uk-UA"/>
        </w:rPr>
        <w:t>ПРОЄКТ</w:t>
      </w:r>
    </w:p>
    <w:p w14:paraId="2678B367" w14:textId="77777777" w:rsidR="00AB4252" w:rsidRDefault="00AB4252"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52401BFD" w14:textId="77777777" w:rsidR="00DD73EF"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1AAD8038" w14:textId="77777777" w:rsidR="00102150"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D1CAB87" w14:textId="77777777" w:rsidR="00102150" w:rsidRDefault="00102150"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07EA9C2" w14:textId="77777777" w:rsidR="00DD73EF" w:rsidRPr="006F79FA" w:rsidRDefault="00DD73EF" w:rsidP="00DD73EF">
      <w:pPr>
        <w:shd w:val="clear" w:color="auto" w:fill="FFFFFF"/>
        <w:spacing w:after="0" w:line="240" w:lineRule="auto"/>
        <w:ind w:left="448" w:right="448"/>
        <w:jc w:val="center"/>
        <w:rPr>
          <w:rFonts w:ascii="Times New Roman" w:eastAsia="Times New Roman" w:hAnsi="Times New Roman" w:cs="Times New Roman"/>
          <w:b/>
          <w:bCs/>
          <w:sz w:val="16"/>
          <w:szCs w:val="16"/>
          <w:lang w:eastAsia="uk-UA"/>
        </w:rPr>
      </w:pPr>
    </w:p>
    <w:p w14:paraId="0BED5D1F" w14:textId="088FDBCE" w:rsidR="00047131" w:rsidRPr="006F79FA" w:rsidRDefault="00047131" w:rsidP="00047131">
      <w:pPr>
        <w:shd w:val="clear" w:color="auto" w:fill="FFFFFF"/>
        <w:spacing w:after="0" w:line="240" w:lineRule="auto"/>
        <w:ind w:left="448" w:right="448"/>
        <w:jc w:val="center"/>
        <w:rPr>
          <w:rFonts w:ascii="Times New Roman" w:eastAsia="Times New Roman" w:hAnsi="Times New Roman" w:cs="Times New Roman"/>
          <w:b/>
          <w:bCs/>
          <w:sz w:val="28"/>
          <w:szCs w:val="28"/>
          <w:lang w:eastAsia="uk-UA"/>
        </w:rPr>
      </w:pPr>
      <w:r w:rsidRPr="006F79FA">
        <w:rPr>
          <w:rFonts w:ascii="Times New Roman" w:eastAsia="Times New Roman" w:hAnsi="Times New Roman" w:cs="Times New Roman"/>
          <w:b/>
          <w:bCs/>
          <w:sz w:val="28"/>
          <w:szCs w:val="28"/>
          <w:lang w:eastAsia="uk-UA"/>
        </w:rPr>
        <w:t>ЗАКОН УКРАЇНИ</w:t>
      </w:r>
    </w:p>
    <w:p w14:paraId="72A56DAF" w14:textId="02F14CB0" w:rsidR="009449B6" w:rsidRPr="006F79FA" w:rsidRDefault="005550F2" w:rsidP="00BE0FAD">
      <w:pPr>
        <w:shd w:val="clear" w:color="auto" w:fill="FFFFFF"/>
        <w:spacing w:after="0" w:line="240" w:lineRule="auto"/>
        <w:ind w:left="284" w:right="225"/>
        <w:jc w:val="center"/>
        <w:rPr>
          <w:rFonts w:ascii="Times New Roman" w:eastAsia="Times New Roman" w:hAnsi="Times New Roman" w:cs="Times New Roman"/>
          <w:sz w:val="28"/>
          <w:szCs w:val="28"/>
          <w:lang w:eastAsia="uk-UA"/>
        </w:rPr>
      </w:pPr>
      <w:bookmarkStart w:id="1" w:name="_Hlk104471837"/>
      <w:r w:rsidRPr="006F79FA">
        <w:rPr>
          <w:rFonts w:ascii="Times New Roman" w:eastAsia="Times New Roman" w:hAnsi="Times New Roman" w:cs="Times New Roman"/>
          <w:b/>
          <w:bCs/>
          <w:sz w:val="28"/>
          <w:szCs w:val="28"/>
          <w:lang w:eastAsia="uk-UA"/>
        </w:rPr>
        <w:t xml:space="preserve">Про </w:t>
      </w:r>
      <w:r w:rsidR="00BE0FAD" w:rsidRPr="006F79FA">
        <w:rPr>
          <w:rFonts w:ascii="Times New Roman" w:eastAsia="Times New Roman" w:hAnsi="Times New Roman" w:cs="Times New Roman"/>
          <w:b/>
          <w:bCs/>
          <w:sz w:val="28"/>
          <w:szCs w:val="28"/>
          <w:lang w:eastAsia="uk-UA"/>
        </w:rPr>
        <w:t>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p>
    <w:p w14:paraId="0222280E" w14:textId="77777777" w:rsidR="00AB4252" w:rsidRPr="00847EB3" w:rsidRDefault="00AB4252"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2" w:name="n87"/>
      <w:bookmarkStart w:id="3" w:name="n4"/>
      <w:bookmarkEnd w:id="1"/>
      <w:bookmarkEnd w:id="2"/>
      <w:bookmarkEnd w:id="3"/>
    </w:p>
    <w:p w14:paraId="4F6DBA33" w14:textId="5D149685" w:rsidR="009449B6" w:rsidRPr="00847EB3"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847EB3">
        <w:rPr>
          <w:rFonts w:ascii="Times New Roman" w:eastAsia="Times New Roman" w:hAnsi="Times New Roman" w:cs="Times New Roman"/>
          <w:sz w:val="28"/>
          <w:szCs w:val="28"/>
          <w:lang w:eastAsia="uk-UA"/>
        </w:rPr>
        <w:t>Верховна Рада України </w:t>
      </w:r>
      <w:r w:rsidRPr="00847EB3">
        <w:rPr>
          <w:rFonts w:ascii="Times New Roman" w:eastAsia="Times New Roman" w:hAnsi="Times New Roman" w:cs="Times New Roman"/>
          <w:b/>
          <w:bCs/>
          <w:spacing w:val="30"/>
          <w:sz w:val="28"/>
          <w:szCs w:val="28"/>
          <w:lang w:eastAsia="uk-UA"/>
        </w:rPr>
        <w:t>постановляє:</w:t>
      </w:r>
    </w:p>
    <w:p w14:paraId="3F8D1875" w14:textId="77777777" w:rsidR="009449B6" w:rsidRPr="00847EB3" w:rsidRDefault="009449B6"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4" w:name="n5"/>
      <w:bookmarkEnd w:id="4"/>
      <w:r w:rsidRPr="00847EB3">
        <w:rPr>
          <w:rFonts w:ascii="Times New Roman" w:eastAsia="Times New Roman" w:hAnsi="Times New Roman" w:cs="Times New Roman"/>
          <w:sz w:val="28"/>
          <w:szCs w:val="28"/>
          <w:lang w:eastAsia="uk-UA"/>
        </w:rPr>
        <w:t>I. Внести зміни до таких законів України:</w:t>
      </w:r>
    </w:p>
    <w:p w14:paraId="0E7A68BC" w14:textId="0AC9F289" w:rsidR="00047131" w:rsidRPr="00847EB3" w:rsidRDefault="009449B6"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5" w:name="n6"/>
      <w:bookmarkEnd w:id="5"/>
      <w:r w:rsidRPr="00847EB3">
        <w:rPr>
          <w:rFonts w:ascii="Times New Roman" w:eastAsia="Times New Roman" w:hAnsi="Times New Roman" w:cs="Times New Roman"/>
          <w:sz w:val="28"/>
          <w:szCs w:val="28"/>
          <w:lang w:eastAsia="uk-UA"/>
        </w:rPr>
        <w:t>1.</w:t>
      </w:r>
      <w:r w:rsidR="00047131" w:rsidRPr="00847EB3">
        <w:rPr>
          <w:rFonts w:ascii="Times New Roman" w:eastAsia="Times New Roman" w:hAnsi="Times New Roman" w:cs="Times New Roman"/>
          <w:sz w:val="28"/>
          <w:szCs w:val="28"/>
          <w:lang w:eastAsia="uk-UA"/>
        </w:rPr>
        <w:t xml:space="preserve"> У </w:t>
      </w:r>
      <w:r w:rsidR="00047131" w:rsidRPr="00847EB3">
        <w:rPr>
          <w:rFonts w:ascii="Times New Roman" w:hAnsi="Times New Roman" w:cs="Times New Roman"/>
          <w:sz w:val="28"/>
          <w:szCs w:val="28"/>
        </w:rPr>
        <w:t>Законі України</w:t>
      </w:r>
      <w:r w:rsidR="00047131" w:rsidRPr="00847EB3">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00DD73EF" w:rsidRPr="00DD73EF">
        <w:rPr>
          <w:rFonts w:ascii="Times New Roman" w:eastAsia="Times New Roman" w:hAnsi="Times New Roman" w:cs="Times New Roman"/>
          <w:sz w:val="28"/>
          <w:szCs w:val="28"/>
          <w:lang w:eastAsia="uk-UA"/>
        </w:rPr>
        <w:t>(Офіційний вісник України, 2020 р., № 66, ст. 2129)</w:t>
      </w:r>
      <w:r w:rsidR="00047131" w:rsidRPr="00847EB3">
        <w:rPr>
          <w:rFonts w:ascii="Times New Roman" w:eastAsia="Times New Roman" w:hAnsi="Times New Roman" w:cs="Times New Roman"/>
          <w:sz w:val="28"/>
          <w:szCs w:val="28"/>
          <w:lang w:eastAsia="uk-UA"/>
        </w:rPr>
        <w:t>:</w:t>
      </w:r>
    </w:p>
    <w:p w14:paraId="17FD489C" w14:textId="6B9A4148" w:rsidR="00461A47" w:rsidRDefault="00417022"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6" w:name="n9"/>
      <w:bookmarkEnd w:id="6"/>
      <w:r w:rsidRPr="00847EB3">
        <w:rPr>
          <w:rFonts w:ascii="Times New Roman" w:eastAsia="Times New Roman" w:hAnsi="Times New Roman" w:cs="Times New Roman"/>
          <w:sz w:val="28"/>
          <w:szCs w:val="28"/>
          <w:lang w:eastAsia="uk-UA"/>
        </w:rPr>
        <w:t xml:space="preserve">1) </w:t>
      </w:r>
      <w:r w:rsidR="00461A47">
        <w:rPr>
          <w:rFonts w:ascii="Times New Roman" w:eastAsia="Times New Roman" w:hAnsi="Times New Roman" w:cs="Times New Roman"/>
          <w:sz w:val="28"/>
          <w:szCs w:val="28"/>
          <w:lang w:eastAsia="uk-UA"/>
        </w:rPr>
        <w:t>статтю 14 доповнити частиною шостою такого змісту:</w:t>
      </w:r>
    </w:p>
    <w:p w14:paraId="4EC74B33" w14:textId="4E0BC36F" w:rsidR="00461A47" w:rsidRPr="00461A47" w:rsidRDefault="00461A47" w:rsidP="00461A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w:t>
      </w:r>
      <w:r w:rsidRPr="00461A47">
        <w:rPr>
          <w:rFonts w:ascii="Times New Roman" w:eastAsia="Times New Roman" w:hAnsi="Times New Roman" w:cs="Times New Roman"/>
          <w:sz w:val="28"/>
          <w:szCs w:val="28"/>
          <w:lang w:eastAsia="uk-UA"/>
        </w:rPr>
        <w:t>Організатор азартних ігор не може використовувати для організації та проведення азартних ігор бренд, який на праві власності належить:</w:t>
      </w:r>
    </w:p>
    <w:p w14:paraId="4E9CD5DE" w14:textId="77777777" w:rsidR="00461A47" w:rsidRPr="00461A47" w:rsidRDefault="00461A47" w:rsidP="00461A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461A47">
        <w:rPr>
          <w:rFonts w:ascii="Times New Roman" w:eastAsia="Times New Roman" w:hAnsi="Times New Roman" w:cs="Times New Roman"/>
          <w:sz w:val="28"/>
          <w:szCs w:val="28"/>
          <w:lang w:eastAsia="uk-UA"/>
        </w:rPr>
        <w:t>особам, що є резидентами держави, визнаної згідно із законом державою-окупантом та/або визнаної державою-агресором по відношенню до України;</w:t>
      </w:r>
    </w:p>
    <w:p w14:paraId="71C58687" w14:textId="77777777" w:rsidR="00461A47" w:rsidRPr="00461A47" w:rsidRDefault="00461A47" w:rsidP="00461A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461A47">
        <w:rPr>
          <w:rFonts w:ascii="Times New Roman" w:eastAsia="Times New Roman" w:hAnsi="Times New Roman" w:cs="Times New Roman"/>
          <w:sz w:val="28"/>
          <w:szCs w:val="28"/>
          <w:lang w:eastAsia="uk-UA"/>
        </w:rPr>
        <w:t>юридичній особі, власники істотної участі та/або кінцеві бенефіціарні власники якої є резидентами іноземної держави, визнаної згідно із законом державою-окупантом та/або державою-агресором по відношенню до України;</w:t>
      </w:r>
    </w:p>
    <w:p w14:paraId="54235C56" w14:textId="6E78144D" w:rsidR="00461A47" w:rsidRDefault="00461A47" w:rsidP="00461A47">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461A47">
        <w:rPr>
          <w:rFonts w:ascii="Times New Roman" w:eastAsia="Times New Roman" w:hAnsi="Times New Roman" w:cs="Times New Roman"/>
          <w:sz w:val="28"/>
          <w:szCs w:val="28"/>
          <w:lang w:eastAsia="uk-UA"/>
        </w:rPr>
        <w:t>особам, діяльність яких обмежена чи заборонена відповідно до Закону України «Про санкції».</w:t>
      </w:r>
      <w:r>
        <w:rPr>
          <w:rFonts w:ascii="Times New Roman" w:eastAsia="Times New Roman" w:hAnsi="Times New Roman" w:cs="Times New Roman"/>
          <w:sz w:val="28"/>
          <w:szCs w:val="28"/>
          <w:lang w:eastAsia="uk-UA"/>
        </w:rPr>
        <w:t>»;</w:t>
      </w:r>
    </w:p>
    <w:p w14:paraId="0F423F35" w14:textId="1F83A48D" w:rsidR="00461A47"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частину третю статті 46 доповнити новим пунктом 9</w:t>
      </w:r>
      <w:r w:rsidRPr="00461A47">
        <w:rPr>
          <w:rFonts w:ascii="Times New Roman" w:eastAsia="Times New Roman" w:hAnsi="Times New Roman" w:cs="Times New Roman"/>
          <w:sz w:val="28"/>
          <w:szCs w:val="28"/>
          <w:vertAlign w:val="superscript"/>
          <w:lang w:eastAsia="uk-UA"/>
        </w:rPr>
        <w:t>1</w:t>
      </w:r>
      <w:r>
        <w:rPr>
          <w:rFonts w:ascii="Times New Roman" w:eastAsia="Times New Roman" w:hAnsi="Times New Roman" w:cs="Times New Roman"/>
          <w:sz w:val="28"/>
          <w:szCs w:val="28"/>
          <w:lang w:eastAsia="uk-UA"/>
        </w:rPr>
        <w:t xml:space="preserve"> такого змісту:</w:t>
      </w:r>
    </w:p>
    <w:p w14:paraId="0FD2A7FF" w14:textId="4E10BC43" w:rsidR="00461A47"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61A47">
        <w:rPr>
          <w:rFonts w:ascii="Times New Roman" w:eastAsia="Times New Roman" w:hAnsi="Times New Roman" w:cs="Times New Roman"/>
          <w:sz w:val="28"/>
          <w:szCs w:val="28"/>
          <w:lang w:eastAsia="uk-UA"/>
        </w:rPr>
        <w:t>9</w:t>
      </w:r>
      <w:r w:rsidRPr="00461A47">
        <w:rPr>
          <w:rFonts w:ascii="Times New Roman" w:eastAsia="Times New Roman" w:hAnsi="Times New Roman" w:cs="Times New Roman"/>
          <w:sz w:val="28"/>
          <w:szCs w:val="28"/>
          <w:vertAlign w:val="superscript"/>
          <w:lang w:eastAsia="uk-UA"/>
        </w:rPr>
        <w:t>1</w:t>
      </w:r>
      <w:r w:rsidRPr="00461A47">
        <w:rPr>
          <w:rFonts w:ascii="Times New Roman" w:eastAsia="Times New Roman" w:hAnsi="Times New Roman" w:cs="Times New Roman"/>
          <w:sz w:val="28"/>
          <w:szCs w:val="28"/>
          <w:lang w:eastAsia="uk-UA"/>
        </w:rPr>
        <w:t>) належним чином засвідчені копії документів,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r>
        <w:rPr>
          <w:rFonts w:ascii="Times New Roman" w:eastAsia="Times New Roman" w:hAnsi="Times New Roman" w:cs="Times New Roman"/>
          <w:sz w:val="28"/>
          <w:szCs w:val="28"/>
          <w:lang w:eastAsia="uk-UA"/>
        </w:rPr>
        <w:t>»;</w:t>
      </w:r>
    </w:p>
    <w:p w14:paraId="66CAAA55" w14:textId="6098338A" w:rsidR="00417022" w:rsidRPr="00847EB3" w:rsidRDefault="00461A47"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00417022" w:rsidRPr="00847EB3">
        <w:rPr>
          <w:rFonts w:ascii="Times New Roman" w:eastAsia="Times New Roman" w:hAnsi="Times New Roman" w:cs="Times New Roman"/>
          <w:sz w:val="28"/>
          <w:szCs w:val="28"/>
          <w:lang w:eastAsia="uk-UA"/>
        </w:rPr>
        <w:t xml:space="preserve">частину першу статті 51 </w:t>
      </w:r>
      <w:r w:rsidR="00E42D81" w:rsidRPr="006C75FD">
        <w:rPr>
          <w:rFonts w:ascii="Times New Roman" w:eastAsia="Times New Roman" w:hAnsi="Times New Roman" w:cs="Times New Roman"/>
          <w:sz w:val="28"/>
          <w:szCs w:val="28"/>
          <w:lang w:eastAsia="uk-UA"/>
        </w:rPr>
        <w:t xml:space="preserve">доповнити </w:t>
      </w:r>
      <w:r w:rsidR="00417022" w:rsidRPr="00847EB3">
        <w:rPr>
          <w:rFonts w:ascii="Times New Roman" w:eastAsia="Times New Roman" w:hAnsi="Times New Roman" w:cs="Times New Roman"/>
          <w:sz w:val="28"/>
          <w:szCs w:val="28"/>
          <w:lang w:eastAsia="uk-UA"/>
        </w:rPr>
        <w:t>пунк</w:t>
      </w:r>
      <w:r w:rsidR="00CA2497">
        <w:rPr>
          <w:rFonts w:ascii="Times New Roman" w:eastAsia="Times New Roman" w:hAnsi="Times New Roman" w:cs="Times New Roman"/>
          <w:sz w:val="28"/>
          <w:szCs w:val="28"/>
          <w:lang w:eastAsia="uk-UA"/>
        </w:rPr>
        <w:t>том</w:t>
      </w:r>
      <w:r w:rsidR="00DD73EF">
        <w:rPr>
          <w:rFonts w:ascii="Times New Roman" w:eastAsia="Times New Roman" w:hAnsi="Times New Roman" w:cs="Times New Roman"/>
          <w:sz w:val="28"/>
          <w:szCs w:val="28"/>
          <w:lang w:eastAsia="uk-UA"/>
        </w:rPr>
        <w:t xml:space="preserve"> 14</w:t>
      </w:r>
      <w:r w:rsidR="00417022" w:rsidRPr="00847EB3">
        <w:rPr>
          <w:rFonts w:ascii="Times New Roman" w:eastAsia="Times New Roman" w:hAnsi="Times New Roman" w:cs="Times New Roman"/>
          <w:sz w:val="28"/>
          <w:szCs w:val="28"/>
          <w:lang w:eastAsia="uk-UA"/>
        </w:rPr>
        <w:t xml:space="preserve"> такого змісту:</w:t>
      </w:r>
    </w:p>
    <w:p w14:paraId="2B04A5C7" w14:textId="24DB1A28" w:rsidR="00060E47" w:rsidRDefault="00417022" w:rsidP="00417022">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847EB3">
        <w:rPr>
          <w:rFonts w:ascii="Times New Roman" w:eastAsia="Times New Roman" w:hAnsi="Times New Roman" w:cs="Times New Roman"/>
          <w:sz w:val="28"/>
          <w:szCs w:val="28"/>
          <w:lang w:eastAsia="uk-UA"/>
        </w:rPr>
        <w:lastRenderedPageBreak/>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r w:rsidR="000E6FC5">
        <w:rPr>
          <w:rFonts w:ascii="Times New Roman" w:eastAsia="Times New Roman" w:hAnsi="Times New Roman" w:cs="Times New Roman"/>
          <w:sz w:val="28"/>
          <w:szCs w:val="28"/>
          <w:lang w:eastAsia="uk-UA"/>
        </w:rPr>
        <w:t>.»</w:t>
      </w:r>
      <w:r w:rsidR="00CA2497">
        <w:rPr>
          <w:rFonts w:ascii="Times New Roman" w:eastAsia="Times New Roman" w:hAnsi="Times New Roman" w:cs="Times New Roman"/>
          <w:sz w:val="28"/>
          <w:szCs w:val="28"/>
          <w:lang w:eastAsia="uk-UA"/>
        </w:rPr>
        <w:t>;</w:t>
      </w:r>
    </w:p>
    <w:p w14:paraId="629F4DB4" w14:textId="371A83E2" w:rsidR="00DD73EF" w:rsidRDefault="00461A47"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417022" w:rsidRPr="00847EB3">
        <w:rPr>
          <w:rFonts w:ascii="Times New Roman" w:eastAsia="Times New Roman" w:hAnsi="Times New Roman" w:cs="Times New Roman"/>
          <w:sz w:val="28"/>
          <w:szCs w:val="28"/>
          <w:lang w:eastAsia="uk-UA"/>
        </w:rPr>
        <w:t xml:space="preserve">) </w:t>
      </w:r>
      <w:r w:rsidR="00DD73EF">
        <w:rPr>
          <w:rFonts w:ascii="Times New Roman" w:eastAsia="Times New Roman" w:hAnsi="Times New Roman" w:cs="Times New Roman"/>
          <w:sz w:val="28"/>
          <w:szCs w:val="28"/>
          <w:lang w:eastAsia="uk-UA"/>
        </w:rPr>
        <w:t xml:space="preserve">у розділі </w:t>
      </w:r>
      <w:r w:rsidR="00DD73EF" w:rsidRPr="00060E47">
        <w:rPr>
          <w:rFonts w:ascii="Times New Roman" w:eastAsia="Times New Roman" w:hAnsi="Times New Roman" w:cs="Times New Roman"/>
          <w:sz w:val="28"/>
          <w:szCs w:val="28"/>
          <w:lang w:eastAsia="uk-UA"/>
        </w:rPr>
        <w:t>X</w:t>
      </w:r>
      <w:r w:rsidR="00DD73EF">
        <w:rPr>
          <w:rFonts w:ascii="Times New Roman" w:eastAsia="Times New Roman" w:hAnsi="Times New Roman" w:cs="Times New Roman"/>
          <w:sz w:val="28"/>
          <w:szCs w:val="28"/>
          <w:lang w:eastAsia="uk-UA"/>
        </w:rPr>
        <w:t>І</w:t>
      </w:r>
      <w:r w:rsidR="00DD73EF" w:rsidRPr="00060E47">
        <w:rPr>
          <w:rFonts w:ascii="Times New Roman" w:eastAsia="Times New Roman" w:hAnsi="Times New Roman" w:cs="Times New Roman"/>
          <w:sz w:val="28"/>
          <w:szCs w:val="28"/>
          <w:lang w:eastAsia="uk-UA"/>
        </w:rPr>
        <w:t xml:space="preserve"> </w:t>
      </w:r>
      <w:r w:rsidR="00DD73EF">
        <w:rPr>
          <w:rFonts w:ascii="Times New Roman" w:eastAsia="Times New Roman" w:hAnsi="Times New Roman" w:cs="Times New Roman"/>
          <w:sz w:val="28"/>
          <w:szCs w:val="28"/>
          <w:lang w:eastAsia="uk-UA"/>
        </w:rPr>
        <w:t>«</w:t>
      </w:r>
      <w:r w:rsidR="00DD73EF" w:rsidRPr="00060E47">
        <w:rPr>
          <w:rFonts w:ascii="Times New Roman" w:eastAsia="Times New Roman" w:hAnsi="Times New Roman" w:cs="Times New Roman"/>
          <w:sz w:val="28"/>
          <w:szCs w:val="28"/>
          <w:lang w:eastAsia="uk-UA"/>
        </w:rPr>
        <w:t>Прикінцеві та перехідні положення</w:t>
      </w:r>
      <w:r w:rsidR="00DD73EF">
        <w:rPr>
          <w:rFonts w:ascii="Times New Roman" w:eastAsia="Times New Roman" w:hAnsi="Times New Roman" w:cs="Times New Roman"/>
          <w:sz w:val="28"/>
          <w:szCs w:val="28"/>
          <w:lang w:eastAsia="uk-UA"/>
        </w:rPr>
        <w:t>»</w:t>
      </w:r>
      <w:r w:rsidR="00E42D81" w:rsidRPr="00E42D81">
        <w:rPr>
          <w:rFonts w:ascii="Times New Roman" w:eastAsia="Times New Roman" w:hAnsi="Times New Roman" w:cs="Times New Roman"/>
          <w:color w:val="FF0000"/>
          <w:sz w:val="28"/>
          <w:szCs w:val="28"/>
          <w:lang w:eastAsia="uk-UA"/>
        </w:rPr>
        <w:t>:</w:t>
      </w:r>
    </w:p>
    <w:p w14:paraId="6F815263" w14:textId="49A17F4C" w:rsidR="00060E47" w:rsidRDefault="00E22080"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абзаці першому пункту 3 слова «</w:t>
      </w:r>
      <w:r w:rsidRPr="00E22080">
        <w:rPr>
          <w:rFonts w:ascii="Times New Roman" w:eastAsia="Times New Roman" w:hAnsi="Times New Roman" w:cs="Times New Roman"/>
          <w:sz w:val="28"/>
          <w:szCs w:val="28"/>
          <w:lang w:eastAsia="uk-UA"/>
        </w:rPr>
        <w:t>але не пізніше ніж через два роки з дня набрання чинності цим Законом</w:t>
      </w:r>
      <w:r>
        <w:rPr>
          <w:rFonts w:ascii="Times New Roman" w:eastAsia="Times New Roman" w:hAnsi="Times New Roman" w:cs="Times New Roman"/>
          <w:sz w:val="28"/>
          <w:szCs w:val="28"/>
          <w:lang w:eastAsia="uk-UA"/>
        </w:rPr>
        <w:t>» замінити словами «</w:t>
      </w:r>
      <w:r w:rsidRPr="00E22080">
        <w:rPr>
          <w:rFonts w:ascii="Times New Roman" w:eastAsia="Times New Roman" w:hAnsi="Times New Roman" w:cs="Times New Roman"/>
          <w:sz w:val="28"/>
          <w:szCs w:val="28"/>
          <w:lang w:eastAsia="uk-UA"/>
        </w:rPr>
        <w:t xml:space="preserve">але не пізніше ніж через рік після </w:t>
      </w:r>
      <w:r w:rsidR="00D5523A" w:rsidRPr="006C75FD">
        <w:rPr>
          <w:rFonts w:ascii="Times New Roman" w:eastAsia="Times New Roman" w:hAnsi="Times New Roman" w:cs="Times New Roman"/>
          <w:sz w:val="28"/>
          <w:szCs w:val="28"/>
          <w:lang w:eastAsia="uk-UA"/>
        </w:rPr>
        <w:t xml:space="preserve">припинення </w:t>
      </w:r>
      <w:r w:rsidRPr="006C75FD">
        <w:rPr>
          <w:rFonts w:ascii="Times New Roman" w:eastAsia="Times New Roman" w:hAnsi="Times New Roman" w:cs="Times New Roman"/>
          <w:sz w:val="28"/>
          <w:szCs w:val="28"/>
          <w:lang w:eastAsia="uk-UA"/>
        </w:rPr>
        <w:t xml:space="preserve">або скасування </w:t>
      </w:r>
      <w:r w:rsidRPr="00E22080">
        <w:rPr>
          <w:rFonts w:ascii="Times New Roman" w:eastAsia="Times New Roman" w:hAnsi="Times New Roman" w:cs="Times New Roman"/>
          <w:sz w:val="28"/>
          <w:szCs w:val="28"/>
          <w:lang w:eastAsia="uk-UA"/>
        </w:rPr>
        <w:t>дії правового режиму воєнного стану в Україні</w:t>
      </w:r>
      <w:r>
        <w:rPr>
          <w:rFonts w:ascii="Times New Roman" w:eastAsia="Times New Roman" w:hAnsi="Times New Roman" w:cs="Times New Roman"/>
          <w:sz w:val="28"/>
          <w:szCs w:val="28"/>
          <w:lang w:eastAsia="uk-UA"/>
        </w:rPr>
        <w:t>»;</w:t>
      </w:r>
    </w:p>
    <w:p w14:paraId="0910BF87" w14:textId="68D88F5B" w:rsidR="00047131" w:rsidRPr="00847EB3" w:rsidRDefault="00060E47" w:rsidP="00047131">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060E47">
        <w:rPr>
          <w:rFonts w:ascii="Times New Roman" w:eastAsia="Times New Roman" w:hAnsi="Times New Roman" w:cs="Times New Roman"/>
          <w:sz w:val="28"/>
          <w:szCs w:val="28"/>
          <w:lang w:eastAsia="uk-UA"/>
        </w:rPr>
        <w:t xml:space="preserve">доповнити пунктами </w:t>
      </w:r>
      <w:r w:rsidR="00E22080" w:rsidRPr="009025E7">
        <w:rPr>
          <w:rFonts w:ascii="Times New Roman" w:eastAsia="Times New Roman" w:hAnsi="Times New Roman" w:cs="Times New Roman"/>
          <w:sz w:val="28"/>
          <w:szCs w:val="28"/>
          <w:lang w:eastAsia="uk-UA"/>
        </w:rPr>
        <w:t>9-</w:t>
      </w:r>
      <w:r w:rsidR="00E22080" w:rsidRPr="006C75FD">
        <w:rPr>
          <w:rFonts w:ascii="Times New Roman" w:eastAsia="Times New Roman" w:hAnsi="Times New Roman" w:cs="Times New Roman"/>
          <w:sz w:val="28"/>
          <w:szCs w:val="28"/>
          <w:lang w:eastAsia="uk-UA"/>
        </w:rPr>
        <w:t>1</w:t>
      </w:r>
      <w:r w:rsidR="00E42D81" w:rsidRPr="006C75FD">
        <w:rPr>
          <w:rFonts w:ascii="Times New Roman" w:eastAsia="Times New Roman" w:hAnsi="Times New Roman" w:cs="Times New Roman"/>
          <w:sz w:val="28"/>
          <w:szCs w:val="28"/>
          <w:lang w:eastAsia="uk-UA"/>
        </w:rPr>
        <w:t>3</w:t>
      </w:r>
      <w:r w:rsidRPr="006C75FD">
        <w:rPr>
          <w:rFonts w:ascii="Times New Roman" w:eastAsia="Times New Roman" w:hAnsi="Times New Roman" w:cs="Times New Roman"/>
          <w:sz w:val="28"/>
          <w:szCs w:val="28"/>
          <w:lang w:eastAsia="uk-UA"/>
        </w:rPr>
        <w:t xml:space="preserve"> </w:t>
      </w:r>
      <w:r w:rsidRPr="009025E7">
        <w:rPr>
          <w:rFonts w:ascii="Times New Roman" w:eastAsia="Times New Roman" w:hAnsi="Times New Roman" w:cs="Times New Roman"/>
          <w:sz w:val="28"/>
          <w:szCs w:val="28"/>
          <w:lang w:eastAsia="uk-UA"/>
        </w:rPr>
        <w:t>такого змісту:</w:t>
      </w:r>
    </w:p>
    <w:p w14:paraId="3D207ADE" w14:textId="77777777" w:rsidR="00DD73EF" w:rsidRPr="00DD73EF" w:rsidRDefault="009025E7"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7" w:name="n10"/>
      <w:bookmarkEnd w:id="7"/>
      <w:r>
        <w:rPr>
          <w:rFonts w:ascii="Times New Roman" w:eastAsia="Times New Roman" w:hAnsi="Times New Roman" w:cs="Times New Roman"/>
          <w:sz w:val="28"/>
          <w:szCs w:val="28"/>
          <w:lang w:eastAsia="uk-UA"/>
        </w:rPr>
        <w:t>«</w:t>
      </w:r>
      <w:r w:rsidR="00DD73EF" w:rsidRPr="00DD73EF">
        <w:rPr>
          <w:rFonts w:ascii="Times New Roman" w:eastAsia="Times New Roman" w:hAnsi="Times New Roman" w:cs="Times New Roman"/>
          <w:sz w:val="28"/>
          <w:szCs w:val="28"/>
          <w:lang w:eastAsia="uk-UA"/>
        </w:rPr>
        <w:t xml:space="preserve">9. Установити, що на період дії правового режиму воєнного стану в Україні та у тридцятиденний строк після його </w:t>
      </w:r>
      <w:r w:rsidR="00DD73EF" w:rsidRPr="006C75FD">
        <w:rPr>
          <w:rFonts w:ascii="Times New Roman" w:eastAsia="Times New Roman" w:hAnsi="Times New Roman" w:cs="Times New Roman"/>
          <w:sz w:val="28"/>
          <w:szCs w:val="28"/>
          <w:lang w:eastAsia="uk-UA"/>
        </w:rPr>
        <w:t>припинення або скасування</w:t>
      </w:r>
      <w:r w:rsidR="00DD73EF" w:rsidRPr="00DD73EF">
        <w:rPr>
          <w:rFonts w:ascii="Times New Roman" w:eastAsia="Times New Roman" w:hAnsi="Times New Roman" w:cs="Times New Roman"/>
          <w:sz w:val="28"/>
          <w:szCs w:val="28"/>
          <w:lang w:eastAsia="uk-UA"/>
        </w:rPr>
        <w:t>:</w:t>
      </w:r>
    </w:p>
    <w:p w14:paraId="22166B52"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14:paraId="511FE601"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14:paraId="4FC79D90"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Заява про зупинення/поновлення дії ліцензії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14:paraId="37F4780D"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найменування, місцезнаходження, адресу електронної пошти, ідентифікаційний код заявника;</w:t>
      </w:r>
    </w:p>
    <w:p w14:paraId="38AE634A"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вид господарської діяльності на провадження якого видано ліцензію та вид ліцензії;</w:t>
      </w:r>
    </w:p>
    <w:p w14:paraId="1523DC30"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реквізити рішення Уповноваженого органу про видачу ліцензії, а у випадку подання заяви про 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w:t>
      </w:r>
    </w:p>
    <w:p w14:paraId="1BC2C9CC"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підстави зупинення або поновлення дії ліцензії;</w:t>
      </w:r>
    </w:p>
    <w:p w14:paraId="1AC45EF8"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підпис керівника або уповноваженої особи заявника. </w:t>
      </w:r>
    </w:p>
    <w:p w14:paraId="7A7C0AFC"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03BE5CE9"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lastRenderedPageBreak/>
        <w:t>Уповноважений орган приймає рішення про зупинення/поновлення дії ліцензії на підставі відповідної заяви ліцензіата в строк до 5 (п’яти) робочих днів з дня подання відповідної заяви.</w:t>
      </w:r>
    </w:p>
    <w:p w14:paraId="38FF17C2"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У випадку зупинення дії ліцензії, яка передбачає провадження діяльності з організації та проведення азартних ігор у гральних закладах, відповідні гральні заклади в межах такої ліцензії повинні бути закриті. </w:t>
      </w:r>
    </w:p>
    <w:p w14:paraId="2D3F4166"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зупинення/поновлення дії ліцензії, яка передбачає провадження діяльності з організації та проведення азартних ігор у гральному закладі.</w:t>
      </w:r>
    </w:p>
    <w:p w14:paraId="6EBCAA50"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Організатор азартних ігор має право поновити дію ліцензії на окреме гральне обладнання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p>
    <w:p w14:paraId="56DEAB1C"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діяльності.</w:t>
      </w:r>
    </w:p>
    <w:p w14:paraId="37572850"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поновлюється з дати прийняття рішення про поновлення дії ліцензії. За період зупинення дії ліцензії ліцензійні платежі не вносяться. </w:t>
      </w:r>
    </w:p>
    <w:p w14:paraId="25B2686B"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Здійснення організації та проведення азартних ігор у період зупинення дії ліцензії заборонено. Документальне підтвердження встановлення факту здійснення організації та проведення азартних ігор під час зупинення дії ліцензії є підставою для анулювання ліцензії.</w:t>
      </w:r>
    </w:p>
    <w:p w14:paraId="485CA52A"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Рішення про зупинення/поновлення строку дії ліцензії набуває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наступного робочого дня після його прийняття.</w:t>
      </w:r>
    </w:p>
    <w:p w14:paraId="2539235C" w14:textId="20FB3026"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Повідомлення про прийняте рішення надсилається заявнику протягом п’яти робочих днів з дня прийняття відповідного рішення</w:t>
      </w:r>
      <w:r w:rsidR="00E42D81" w:rsidRPr="00E42D81">
        <w:rPr>
          <w:rFonts w:ascii="Times New Roman" w:eastAsia="Times New Roman" w:hAnsi="Times New Roman" w:cs="Times New Roman"/>
          <w:color w:val="FF0000"/>
          <w:sz w:val="28"/>
          <w:szCs w:val="28"/>
          <w:lang w:eastAsia="uk-UA"/>
        </w:rPr>
        <w:t>;</w:t>
      </w:r>
    </w:p>
    <w:p w14:paraId="1C0E57DE"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lastRenderedPageBreak/>
        <w:t>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14:paraId="6D4D9226"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Для прийняття Уповноваженим органом рішення про внесення зміни до відповідного реєстру до заяви організатором азартних ігор додаються належним чином засвідчені копії документів, що підтверджують сертифікацію грального обладнання та право власності заявника на нього.</w:t>
      </w:r>
    </w:p>
    <w:p w14:paraId="53ECA5FA"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Заява про заміну грального обладнання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14:paraId="38A8507F"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найменування, місцезнаходження, адресу електронної пошти, ідентифікаційний код заявника;</w:t>
      </w:r>
    </w:p>
    <w:p w14:paraId="2C24E876"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реквізити рішення Уповноваженого органу про видачу ліцензії на  відповідне гральне обладнання, а також на вид діяльності з організації та проведення азартних ігор, виробничий/серійний номер грального обладнання, що підлягає зміні, серійні/виробничі номери нового грального обладнання, та адресу грального закладу, в якому розміщено гральне обладнання;</w:t>
      </w:r>
    </w:p>
    <w:p w14:paraId="1EF6C5EB"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підстави зміни грального обладнання</w:t>
      </w:r>
    </w:p>
    <w:p w14:paraId="7C13940C"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підпис керівника або уповноваженої особи заявника. </w:t>
      </w:r>
    </w:p>
    <w:p w14:paraId="16237BBC"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Заява про заміну грального обладнання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14:paraId="6A4E9A02"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 xml:space="preserve">Уповноважений орган приймає рішення про внесення зміни до відповідного реєстру в строк до 5 (п’яти) робочих днів з дня подання відповідної заяви та документів до неї. </w:t>
      </w:r>
    </w:p>
    <w:p w14:paraId="64774033"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Уповноважений орган приймає рішення про залишення заяви про заміну грального обладнання без розгляду в строк до 5 (п’яти) робочих днів з дня подання відповідної заяви та доданих документів у разі6</w:t>
      </w:r>
    </w:p>
    <w:p w14:paraId="4DE6DFEF"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подання не в повному обсязі документів, що додаються до заяви про заміну грального обладнання;</w:t>
      </w:r>
    </w:p>
    <w:p w14:paraId="2D29B3E2"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заява або хоча б один з документів, що додаються до заяви про отримання ліцензії підписаний особою, яка не має на це повноважень, оформлений із порушенням вимог цього Закону або не містить даних, які обов’язково вносяться до них згідно з цим Законом.</w:t>
      </w:r>
    </w:p>
    <w:p w14:paraId="33E6B9B2"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Уповноважений орган приймає рішення про відмову у задоволенні заяви про заміну грального обладнання в строк до 5 (п’яти) робочих днів з дня подання відповідної заяви та доданих документів у разі невідповідності поданих заявником документів встановленим цим підпунктом вимогам або встановлення недостовірності відомостей у документах, поданих заявником.</w:t>
      </w:r>
    </w:p>
    <w:p w14:paraId="356EBE47"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Рішення Уповноваженого органу, передбачені цим підпунктом, набувають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наступного робочого дня після його прийняття.</w:t>
      </w:r>
    </w:p>
    <w:p w14:paraId="748670BF"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Повідомлення про прийняте рішення надсилається заявнику протягом п’яти робочих днів з дня прийняття відповідного рішення.</w:t>
      </w:r>
    </w:p>
    <w:p w14:paraId="64A0501D"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10. На період дії правового режиму воєнного стану в Україні та у тридцятиденний строк після його припинення або скасування плата за перший рік дії ліцензії може здійснюватися частково у розмірі, що дорівнює  п’ятдесяти відсоткам від розміру щорічної плати за відповідну ліцензію. Ліцензія видається Уповноваженим органом після отримання документа, що підтверджує внесення такої часткової плати за перший рік дії ліцензії. Несплачена частина щорічної сплати за ліцензію сплачується не пізніше, ніж за тридцять днів до початку наступного року дії ліцензії.</w:t>
      </w:r>
    </w:p>
    <w:p w14:paraId="752E44C5" w14:textId="4BA035D7" w:rsidR="00DD73EF" w:rsidRPr="00DD73EF" w:rsidRDefault="00461A47"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461A47">
        <w:rPr>
          <w:rFonts w:ascii="Times New Roman" w:eastAsia="Times New Roman" w:hAnsi="Times New Roman" w:cs="Times New Roman"/>
          <w:sz w:val="28"/>
          <w:szCs w:val="28"/>
          <w:lang w:eastAsia="uk-UA"/>
        </w:rPr>
        <w:t>11. На період дії правового режиму воєнного стану в Україні та у тридцятиденний строк після його припинення або скасування організатори азартних ігор звільняються від відповідальності у вигляді анулювання ліцензії за несплату або прострочення здійснення плати за ліцензію понад два місяці у зв’язку з настанням обставин форс-мажору внаслідок введення правового режиму воєнного стану, за умови, що така несплата або прострочення спричинені негативним впливом збройної (військової) агресії Російської Федерації проти України на діяльність організатора азартних ігор, наслідком якого стало фактичне припинення діяльності в межах такої ліцензії. Прострочені ліцензійні платежі підлягають оплаті в строк до 30 (тридцяти) днів з дати наступної за днем припинення або скасування правового режиму воєнного стану в Україні.</w:t>
      </w:r>
    </w:p>
    <w:p w14:paraId="0B112A69" w14:textId="77777777" w:rsidR="00DD73EF" w:rsidRPr="00DD73EF"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DD73EF">
        <w:rPr>
          <w:rFonts w:ascii="Times New Roman" w:eastAsia="Times New Roman" w:hAnsi="Times New Roman" w:cs="Times New Roman"/>
          <w:sz w:val="28"/>
          <w:szCs w:val="28"/>
          <w:lang w:eastAsia="uk-UA"/>
        </w:rPr>
        <w:t>12. Організаторам азартних ігор забороняється використовувати технічні засоби онлайн-системи, що розміщені на тимчасово окупованій території України та/або в районах проведення воєнних (бойових) дій у період дії воєнного стану.</w:t>
      </w:r>
    </w:p>
    <w:p w14:paraId="1B71557C" w14:textId="2C94C6E7" w:rsidR="00047131" w:rsidRPr="00847EB3" w:rsidRDefault="00DD73EF" w:rsidP="00DD73EF">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6C75FD">
        <w:rPr>
          <w:rFonts w:ascii="Times New Roman" w:eastAsia="Times New Roman" w:hAnsi="Times New Roman" w:cs="Times New Roman"/>
          <w:sz w:val="28"/>
          <w:szCs w:val="28"/>
          <w:lang w:eastAsia="uk-UA"/>
        </w:rPr>
        <w:t xml:space="preserve">13. </w:t>
      </w:r>
      <w:r w:rsidRPr="00DD73EF">
        <w:rPr>
          <w:rFonts w:ascii="Times New Roman" w:eastAsia="Times New Roman" w:hAnsi="Times New Roman" w:cs="Times New Roman"/>
          <w:sz w:val="28"/>
          <w:szCs w:val="28"/>
          <w:lang w:eastAsia="uk-UA"/>
        </w:rPr>
        <w:t>У разі тимчасового обмеження функціонування офіційного вебсайту Уповноваженого органу, а також реєстрів, що ведуться відповідно до цього Закону, під час дії правового режиму воєнного стану оприлюднення інформації на офіційному вебсайті, передбаченої цим Законом, внесення відомостей до відповідних реєстрів, а також доступ до даних цих реєстрів забезпечується в строк до трьох робочих днів після відновлення відповідної функціональності.</w:t>
      </w:r>
      <w:r w:rsidR="00047131" w:rsidRPr="00847EB3">
        <w:rPr>
          <w:rFonts w:ascii="Times New Roman" w:eastAsia="Times New Roman" w:hAnsi="Times New Roman" w:cs="Times New Roman"/>
          <w:sz w:val="28"/>
          <w:szCs w:val="28"/>
          <w:lang w:eastAsia="uk-UA"/>
        </w:rPr>
        <w:t>».</w:t>
      </w:r>
    </w:p>
    <w:p w14:paraId="4961DD74" w14:textId="677539BA" w:rsidR="00D800CA" w:rsidRPr="00060E47" w:rsidRDefault="005332B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060E47">
        <w:rPr>
          <w:rFonts w:ascii="Times New Roman" w:eastAsia="Times New Roman" w:hAnsi="Times New Roman" w:cs="Times New Roman"/>
          <w:sz w:val="28"/>
          <w:szCs w:val="28"/>
          <w:lang w:eastAsia="uk-UA"/>
        </w:rPr>
        <w:t xml:space="preserve">2. </w:t>
      </w:r>
      <w:r w:rsidR="00D800CA" w:rsidRPr="00060E47">
        <w:rPr>
          <w:rFonts w:ascii="Times New Roman" w:eastAsia="Times New Roman" w:hAnsi="Times New Roman" w:cs="Times New Roman"/>
          <w:sz w:val="28"/>
          <w:szCs w:val="28"/>
          <w:lang w:eastAsia="uk-UA"/>
        </w:rPr>
        <w:t xml:space="preserve">У </w:t>
      </w:r>
      <w:r w:rsidR="00D800CA" w:rsidRPr="00847EB3">
        <w:rPr>
          <w:rFonts w:ascii="Times New Roman" w:eastAsia="Times New Roman" w:hAnsi="Times New Roman" w:cs="Times New Roman"/>
          <w:sz w:val="28"/>
          <w:szCs w:val="28"/>
          <w:lang w:eastAsia="uk-UA"/>
        </w:rPr>
        <w:t xml:space="preserve">Законі України «Про державні лотереї в Україні» </w:t>
      </w:r>
      <w:r w:rsidR="00DD73EF" w:rsidRPr="00DD73EF">
        <w:rPr>
          <w:rFonts w:ascii="Times New Roman" w:eastAsia="Times New Roman" w:hAnsi="Times New Roman" w:cs="Times New Roman"/>
          <w:sz w:val="28"/>
          <w:szCs w:val="28"/>
          <w:lang w:eastAsia="uk-UA"/>
        </w:rPr>
        <w:t>(Відомості Верховної Ради України, 2013 р., № 31, ст. 369 із наступними змінами)</w:t>
      </w:r>
      <w:r w:rsidR="00D800CA" w:rsidRPr="00847EB3">
        <w:rPr>
          <w:rFonts w:ascii="Times New Roman" w:eastAsia="Times New Roman" w:hAnsi="Times New Roman" w:cs="Times New Roman"/>
          <w:sz w:val="28"/>
          <w:szCs w:val="28"/>
          <w:lang w:eastAsia="uk-UA"/>
        </w:rPr>
        <w:t>:</w:t>
      </w:r>
    </w:p>
    <w:p w14:paraId="22F029DB" w14:textId="574210AE" w:rsidR="009449B6" w:rsidRPr="00847EB3" w:rsidRDefault="00D800CA"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8" w:name="_Hlk103856278"/>
      <w:r w:rsidRPr="00060E47">
        <w:rPr>
          <w:rFonts w:ascii="Times New Roman" w:eastAsia="Times New Roman" w:hAnsi="Times New Roman" w:cs="Times New Roman"/>
          <w:sz w:val="28"/>
          <w:szCs w:val="28"/>
          <w:lang w:eastAsia="uk-UA"/>
        </w:rPr>
        <w:t>1) ч</w:t>
      </w:r>
      <w:r w:rsidR="009449B6" w:rsidRPr="00060E47">
        <w:rPr>
          <w:rFonts w:ascii="Times New Roman" w:eastAsia="Times New Roman" w:hAnsi="Times New Roman" w:cs="Times New Roman"/>
          <w:sz w:val="28"/>
          <w:szCs w:val="28"/>
          <w:lang w:eastAsia="uk-UA"/>
        </w:rPr>
        <w:t xml:space="preserve">астину </w:t>
      </w:r>
      <w:r w:rsidR="005332BD" w:rsidRPr="00060E47">
        <w:rPr>
          <w:rFonts w:ascii="Times New Roman" w:eastAsia="Times New Roman" w:hAnsi="Times New Roman" w:cs="Times New Roman"/>
          <w:sz w:val="28"/>
          <w:szCs w:val="28"/>
          <w:lang w:eastAsia="uk-UA"/>
        </w:rPr>
        <w:t>третю</w:t>
      </w:r>
      <w:r w:rsidR="009B01AA" w:rsidRPr="00847EB3">
        <w:rPr>
          <w:rFonts w:ascii="Times New Roman" w:eastAsia="Times New Roman" w:hAnsi="Times New Roman" w:cs="Times New Roman"/>
          <w:sz w:val="28"/>
          <w:szCs w:val="28"/>
          <w:lang w:eastAsia="uk-UA"/>
        </w:rPr>
        <w:t xml:space="preserve"> </w:t>
      </w:r>
      <w:r w:rsidR="009449B6" w:rsidRPr="00847EB3">
        <w:rPr>
          <w:rFonts w:ascii="Times New Roman" w:eastAsia="Times New Roman" w:hAnsi="Times New Roman" w:cs="Times New Roman"/>
          <w:sz w:val="28"/>
          <w:szCs w:val="28"/>
          <w:lang w:eastAsia="uk-UA"/>
        </w:rPr>
        <w:t xml:space="preserve">статті </w:t>
      </w:r>
      <w:r w:rsidR="005332BD" w:rsidRPr="00847EB3">
        <w:rPr>
          <w:rFonts w:ascii="Times New Roman" w:eastAsia="Times New Roman" w:hAnsi="Times New Roman" w:cs="Times New Roman"/>
          <w:sz w:val="28"/>
          <w:szCs w:val="28"/>
          <w:lang w:eastAsia="uk-UA"/>
        </w:rPr>
        <w:t>5</w:t>
      </w:r>
      <w:r w:rsidR="009449B6" w:rsidRPr="00847EB3">
        <w:rPr>
          <w:rFonts w:ascii="Times New Roman" w:eastAsia="Times New Roman" w:hAnsi="Times New Roman" w:cs="Times New Roman"/>
          <w:sz w:val="28"/>
          <w:szCs w:val="28"/>
          <w:lang w:eastAsia="uk-UA"/>
        </w:rPr>
        <w:t xml:space="preserve"> доповнити </w:t>
      </w:r>
      <w:r w:rsidR="005332BD" w:rsidRPr="00847EB3">
        <w:rPr>
          <w:rFonts w:ascii="Times New Roman" w:eastAsia="Times New Roman" w:hAnsi="Times New Roman" w:cs="Times New Roman"/>
          <w:sz w:val="28"/>
          <w:szCs w:val="28"/>
          <w:lang w:eastAsia="uk-UA"/>
        </w:rPr>
        <w:t>абзацом</w:t>
      </w:r>
      <w:r w:rsidR="009449B6" w:rsidRPr="00847EB3">
        <w:rPr>
          <w:rFonts w:ascii="Times New Roman" w:eastAsia="Times New Roman" w:hAnsi="Times New Roman" w:cs="Times New Roman"/>
          <w:sz w:val="28"/>
          <w:szCs w:val="28"/>
          <w:lang w:eastAsia="uk-UA"/>
        </w:rPr>
        <w:t xml:space="preserve"> </w:t>
      </w:r>
      <w:r w:rsidR="00934AD5" w:rsidRPr="006C75FD">
        <w:rPr>
          <w:rFonts w:ascii="Times New Roman" w:eastAsia="Times New Roman" w:hAnsi="Times New Roman" w:cs="Times New Roman"/>
          <w:sz w:val="28"/>
          <w:szCs w:val="28"/>
          <w:lang w:eastAsia="uk-UA"/>
        </w:rPr>
        <w:t>четвертим</w:t>
      </w:r>
      <w:r w:rsidR="00934AD5">
        <w:rPr>
          <w:rFonts w:ascii="Times New Roman" w:eastAsia="Times New Roman" w:hAnsi="Times New Roman" w:cs="Times New Roman"/>
          <w:sz w:val="28"/>
          <w:szCs w:val="28"/>
          <w:lang w:eastAsia="uk-UA"/>
        </w:rPr>
        <w:t xml:space="preserve"> </w:t>
      </w:r>
      <w:r w:rsidR="009449B6" w:rsidRPr="00847EB3">
        <w:rPr>
          <w:rFonts w:ascii="Times New Roman" w:eastAsia="Times New Roman" w:hAnsi="Times New Roman" w:cs="Times New Roman"/>
          <w:sz w:val="28"/>
          <w:szCs w:val="28"/>
          <w:lang w:eastAsia="uk-UA"/>
        </w:rPr>
        <w:t>такого змісту:</w:t>
      </w:r>
    </w:p>
    <w:p w14:paraId="728278DE" w14:textId="6AAD8ABB" w:rsidR="009449B6" w:rsidRPr="00847EB3" w:rsidRDefault="005332B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9" w:name="n7"/>
      <w:bookmarkEnd w:id="9"/>
      <w:r w:rsidRPr="00847EB3">
        <w:rPr>
          <w:rFonts w:ascii="Times New Roman" w:eastAsia="Times New Roman" w:hAnsi="Times New Roman" w:cs="Times New Roman"/>
          <w:sz w:val="28"/>
          <w:szCs w:val="28"/>
          <w:lang w:eastAsia="uk-UA"/>
        </w:rPr>
        <w:t>«</w:t>
      </w:r>
      <w:r w:rsidR="00017F67" w:rsidRPr="00017F67">
        <w:rPr>
          <w:rFonts w:ascii="Times New Roman" w:eastAsia="Times New Roman" w:hAnsi="Times New Roman" w:cs="Times New Roman"/>
          <w:sz w:val="28"/>
          <w:szCs w:val="28"/>
          <w:lang w:eastAsia="uk-UA"/>
        </w:rPr>
        <w:t>Під час дії правового режиму воєнного стану у разі тимчасового обмеження функціонування Єдиного реєстру державних лотерей, запроваджених в Україні, внесення відомостей до Єдиного реєстру, а також доступ до нього забезпечується в строк до трьох робочих днів після відновлення відповідної функціональності.</w:t>
      </w:r>
      <w:r w:rsidRPr="00847EB3">
        <w:rPr>
          <w:rFonts w:ascii="Times New Roman" w:eastAsia="Times New Roman" w:hAnsi="Times New Roman" w:cs="Times New Roman"/>
          <w:sz w:val="28"/>
          <w:szCs w:val="28"/>
          <w:lang w:eastAsia="uk-UA"/>
        </w:rPr>
        <w:t>»</w:t>
      </w:r>
      <w:r w:rsidR="00D800CA" w:rsidRPr="00847EB3">
        <w:rPr>
          <w:rFonts w:ascii="Times New Roman" w:eastAsia="Times New Roman" w:hAnsi="Times New Roman" w:cs="Times New Roman"/>
          <w:sz w:val="28"/>
          <w:szCs w:val="28"/>
          <w:lang w:eastAsia="uk-UA"/>
        </w:rPr>
        <w:t>;</w:t>
      </w:r>
    </w:p>
    <w:p w14:paraId="7A78FA12" w14:textId="1C86D6E7" w:rsidR="00770A9D" w:rsidRPr="00847EB3" w:rsidRDefault="009347B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bookmarkStart w:id="10" w:name="n8"/>
      <w:bookmarkEnd w:id="8"/>
      <w:bookmarkEnd w:id="10"/>
      <w:r w:rsidRPr="00847EB3">
        <w:rPr>
          <w:rFonts w:ascii="Times New Roman" w:eastAsia="Times New Roman" w:hAnsi="Times New Roman" w:cs="Times New Roman"/>
          <w:sz w:val="28"/>
          <w:szCs w:val="28"/>
          <w:lang w:eastAsia="uk-UA"/>
        </w:rPr>
        <w:t>2</w:t>
      </w:r>
      <w:r w:rsidR="00D800CA" w:rsidRPr="00847EB3">
        <w:rPr>
          <w:rFonts w:ascii="Times New Roman" w:eastAsia="Times New Roman" w:hAnsi="Times New Roman" w:cs="Times New Roman"/>
          <w:sz w:val="28"/>
          <w:szCs w:val="28"/>
          <w:lang w:eastAsia="uk-UA"/>
        </w:rPr>
        <w:t>)</w:t>
      </w:r>
      <w:r w:rsidRPr="00847EB3">
        <w:rPr>
          <w:rFonts w:ascii="Times New Roman" w:eastAsia="Times New Roman" w:hAnsi="Times New Roman" w:cs="Times New Roman"/>
          <w:sz w:val="28"/>
          <w:szCs w:val="28"/>
          <w:lang w:eastAsia="uk-UA"/>
        </w:rPr>
        <w:t xml:space="preserve"> </w:t>
      </w:r>
      <w:r w:rsidR="00770A9D" w:rsidRPr="00060E47">
        <w:rPr>
          <w:rFonts w:ascii="Times New Roman" w:eastAsia="Times New Roman" w:hAnsi="Times New Roman" w:cs="Times New Roman"/>
          <w:sz w:val="28"/>
          <w:szCs w:val="28"/>
          <w:lang w:eastAsia="uk-UA"/>
        </w:rPr>
        <w:t>частину першу</w:t>
      </w:r>
      <w:r w:rsidR="00770A9D" w:rsidRPr="00847EB3">
        <w:rPr>
          <w:rFonts w:ascii="Times New Roman" w:eastAsia="Times New Roman" w:hAnsi="Times New Roman" w:cs="Times New Roman"/>
          <w:sz w:val="28"/>
          <w:szCs w:val="28"/>
          <w:lang w:eastAsia="uk-UA"/>
        </w:rPr>
        <w:t xml:space="preserve"> статті 8 доповнити пунктом </w:t>
      </w:r>
      <w:r w:rsidR="00F67E10" w:rsidRPr="006C75FD">
        <w:rPr>
          <w:rFonts w:ascii="Times New Roman" w:eastAsia="Times New Roman" w:hAnsi="Times New Roman" w:cs="Times New Roman"/>
          <w:sz w:val="28"/>
          <w:szCs w:val="28"/>
          <w:lang w:eastAsia="uk-UA"/>
        </w:rPr>
        <w:t xml:space="preserve">5 </w:t>
      </w:r>
      <w:r w:rsidR="00770A9D" w:rsidRPr="00847EB3">
        <w:rPr>
          <w:rFonts w:ascii="Times New Roman" w:eastAsia="Times New Roman" w:hAnsi="Times New Roman" w:cs="Times New Roman"/>
          <w:sz w:val="28"/>
          <w:szCs w:val="28"/>
          <w:lang w:eastAsia="uk-UA"/>
        </w:rPr>
        <w:t>такого змісту:</w:t>
      </w:r>
    </w:p>
    <w:p w14:paraId="20144B4F" w14:textId="7BEF20C6" w:rsidR="00770A9D" w:rsidRPr="00847EB3" w:rsidRDefault="00770A9D" w:rsidP="00D0045E">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847EB3">
        <w:rPr>
          <w:rFonts w:ascii="Times New Roman" w:eastAsia="Times New Roman" w:hAnsi="Times New Roman" w:cs="Times New Roman"/>
          <w:sz w:val="28"/>
          <w:szCs w:val="28"/>
          <w:lang w:eastAsia="uk-UA"/>
        </w:rPr>
        <w:t>«</w:t>
      </w:r>
      <w:bookmarkStart w:id="11" w:name="_Hlk104474510"/>
      <w:r w:rsidR="00F67E10" w:rsidRPr="006C75FD">
        <w:rPr>
          <w:rFonts w:ascii="Times New Roman" w:eastAsia="Times New Roman" w:hAnsi="Times New Roman" w:cs="Times New Roman"/>
          <w:sz w:val="28"/>
          <w:szCs w:val="28"/>
          <w:lang w:eastAsia="uk-UA"/>
        </w:rPr>
        <w:t>5)</w:t>
      </w:r>
      <w:r w:rsidR="00F67E10">
        <w:rPr>
          <w:rFonts w:ascii="Times New Roman" w:eastAsia="Times New Roman" w:hAnsi="Times New Roman" w:cs="Times New Roman"/>
          <w:sz w:val="28"/>
          <w:szCs w:val="28"/>
          <w:lang w:eastAsia="uk-UA"/>
        </w:rPr>
        <w:t xml:space="preserve"> </w:t>
      </w:r>
      <w:r w:rsidR="009025E7" w:rsidRPr="009025E7">
        <w:rPr>
          <w:rFonts w:ascii="Times New Roman" w:eastAsia="Times New Roman" w:hAnsi="Times New Roman" w:cs="Times New Roman"/>
          <w:sz w:val="28"/>
          <w:szCs w:val="28"/>
          <w:lang w:eastAsia="uk-UA"/>
        </w:rPr>
        <w:t>наявне документальне підтвердження здійснення оператором державних лотерей будь-якої діяльності на тимчасово окупованій території у розумінні Закону України «Про забезпечення прав і свобод громадян та правовий режим на тимчасо</w:t>
      </w:r>
      <w:r w:rsidR="009025E7">
        <w:rPr>
          <w:rFonts w:ascii="Times New Roman" w:eastAsia="Times New Roman" w:hAnsi="Times New Roman" w:cs="Times New Roman"/>
          <w:sz w:val="28"/>
          <w:szCs w:val="28"/>
          <w:lang w:eastAsia="uk-UA"/>
        </w:rPr>
        <w:t>во окупованій території України</w:t>
      </w:r>
      <w:r w:rsidR="002318A2" w:rsidRPr="00847EB3">
        <w:rPr>
          <w:rFonts w:ascii="Times New Roman" w:eastAsia="Times New Roman" w:hAnsi="Times New Roman" w:cs="Times New Roman"/>
          <w:sz w:val="28"/>
          <w:szCs w:val="28"/>
          <w:lang w:eastAsia="uk-UA"/>
        </w:rPr>
        <w:t>»</w:t>
      </w:r>
      <w:bookmarkEnd w:id="11"/>
      <w:r w:rsidR="002318A2" w:rsidRPr="00847EB3">
        <w:rPr>
          <w:rFonts w:ascii="Times New Roman" w:eastAsia="Times New Roman" w:hAnsi="Times New Roman" w:cs="Times New Roman"/>
          <w:sz w:val="28"/>
          <w:szCs w:val="28"/>
          <w:lang w:eastAsia="uk-UA"/>
        </w:rPr>
        <w:t>.»</w:t>
      </w:r>
      <w:r w:rsidR="00D0045E" w:rsidRPr="00847EB3">
        <w:rPr>
          <w:rFonts w:ascii="Times New Roman" w:eastAsia="Times New Roman" w:hAnsi="Times New Roman" w:cs="Times New Roman"/>
          <w:sz w:val="28"/>
          <w:szCs w:val="28"/>
          <w:lang w:eastAsia="uk-UA"/>
        </w:rPr>
        <w:t>;</w:t>
      </w:r>
    </w:p>
    <w:p w14:paraId="54015DEC" w14:textId="1FC9495D" w:rsidR="00EA3C75" w:rsidRPr="00847EB3" w:rsidRDefault="00770A9D" w:rsidP="00FF3864">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847EB3">
        <w:rPr>
          <w:rFonts w:ascii="Times New Roman" w:eastAsia="Times New Roman" w:hAnsi="Times New Roman" w:cs="Times New Roman"/>
          <w:sz w:val="28"/>
          <w:szCs w:val="28"/>
          <w:lang w:eastAsia="uk-UA"/>
        </w:rPr>
        <w:t xml:space="preserve">3) </w:t>
      </w:r>
      <w:r w:rsidR="00DD73EF">
        <w:rPr>
          <w:rFonts w:ascii="Times New Roman" w:eastAsia="Times New Roman" w:hAnsi="Times New Roman" w:cs="Times New Roman"/>
          <w:sz w:val="28"/>
          <w:szCs w:val="28"/>
          <w:lang w:eastAsia="uk-UA"/>
        </w:rPr>
        <w:t>у</w:t>
      </w:r>
      <w:r w:rsidR="00D800CA" w:rsidRPr="00847EB3">
        <w:rPr>
          <w:rFonts w:ascii="Times New Roman" w:eastAsia="Times New Roman" w:hAnsi="Times New Roman" w:cs="Times New Roman"/>
          <w:sz w:val="28"/>
          <w:szCs w:val="28"/>
          <w:lang w:eastAsia="uk-UA"/>
        </w:rPr>
        <w:t xml:space="preserve"> частині п’ятій</w:t>
      </w:r>
      <w:r w:rsidR="009347BD" w:rsidRPr="00847EB3">
        <w:rPr>
          <w:rFonts w:ascii="Times New Roman" w:eastAsia="Times New Roman" w:hAnsi="Times New Roman" w:cs="Times New Roman"/>
          <w:sz w:val="28"/>
          <w:szCs w:val="28"/>
          <w:lang w:eastAsia="uk-UA"/>
        </w:rPr>
        <w:t xml:space="preserve"> </w:t>
      </w:r>
      <w:r w:rsidR="009B01AA" w:rsidRPr="00847EB3">
        <w:rPr>
          <w:rFonts w:ascii="Times New Roman" w:eastAsia="Times New Roman" w:hAnsi="Times New Roman" w:cs="Times New Roman"/>
          <w:sz w:val="28"/>
          <w:szCs w:val="28"/>
          <w:lang w:eastAsia="uk-UA"/>
        </w:rPr>
        <w:t>статті 1</w:t>
      </w:r>
      <w:r w:rsidR="00D800CA" w:rsidRPr="00847EB3">
        <w:rPr>
          <w:rFonts w:ascii="Times New Roman" w:eastAsia="Times New Roman" w:hAnsi="Times New Roman" w:cs="Times New Roman"/>
          <w:sz w:val="28"/>
          <w:szCs w:val="28"/>
          <w:lang w:eastAsia="uk-UA"/>
        </w:rPr>
        <w:t>3</w:t>
      </w:r>
      <w:r w:rsidR="009B01AA" w:rsidRPr="00847EB3">
        <w:rPr>
          <w:rFonts w:ascii="Times New Roman" w:eastAsia="Times New Roman" w:hAnsi="Times New Roman" w:cs="Times New Roman"/>
          <w:sz w:val="28"/>
          <w:szCs w:val="28"/>
          <w:lang w:eastAsia="uk-UA"/>
        </w:rPr>
        <w:t xml:space="preserve"> </w:t>
      </w:r>
      <w:r w:rsidR="00EA3C75" w:rsidRPr="00847EB3">
        <w:rPr>
          <w:rFonts w:ascii="Times New Roman" w:eastAsia="Times New Roman" w:hAnsi="Times New Roman" w:cs="Times New Roman"/>
          <w:sz w:val="28"/>
          <w:szCs w:val="28"/>
          <w:lang w:eastAsia="uk-UA"/>
        </w:rPr>
        <w:t xml:space="preserve">слова </w:t>
      </w:r>
      <w:r w:rsidR="00D800CA" w:rsidRPr="00847EB3">
        <w:rPr>
          <w:rFonts w:ascii="Times New Roman" w:eastAsia="Times New Roman" w:hAnsi="Times New Roman" w:cs="Times New Roman"/>
          <w:sz w:val="28"/>
          <w:szCs w:val="28"/>
          <w:lang w:eastAsia="uk-UA"/>
        </w:rPr>
        <w:t>«Закону України «Про створення вільної економічної зони «Крим» та про особливості здійснення економічної діяльності на тимчасово окупованій території України»</w:t>
      </w:r>
      <w:r w:rsidR="00EA3C75" w:rsidRPr="00847EB3">
        <w:rPr>
          <w:rFonts w:ascii="Times New Roman" w:eastAsia="Times New Roman" w:hAnsi="Times New Roman" w:cs="Times New Roman"/>
          <w:sz w:val="28"/>
          <w:szCs w:val="28"/>
          <w:lang w:eastAsia="uk-UA"/>
        </w:rPr>
        <w:t xml:space="preserve"> замінити словами </w:t>
      </w:r>
      <w:r w:rsidR="00D800CA" w:rsidRPr="00847EB3">
        <w:rPr>
          <w:rFonts w:ascii="Times New Roman" w:eastAsia="Times New Roman" w:hAnsi="Times New Roman" w:cs="Times New Roman"/>
          <w:sz w:val="28"/>
          <w:szCs w:val="28"/>
          <w:lang w:eastAsia="uk-UA"/>
        </w:rPr>
        <w:t>«Закон</w:t>
      </w:r>
      <w:r w:rsidR="00D800CA" w:rsidRPr="006C75FD">
        <w:rPr>
          <w:rFonts w:ascii="Times New Roman" w:eastAsia="Times New Roman" w:hAnsi="Times New Roman" w:cs="Times New Roman"/>
          <w:sz w:val="28"/>
          <w:szCs w:val="28"/>
          <w:lang w:eastAsia="uk-UA"/>
        </w:rPr>
        <w:t>ом</w:t>
      </w:r>
      <w:r w:rsidR="00D800CA" w:rsidRPr="00847EB3">
        <w:rPr>
          <w:rFonts w:ascii="Times New Roman" w:eastAsia="Times New Roman" w:hAnsi="Times New Roman" w:cs="Times New Roman"/>
          <w:sz w:val="28"/>
          <w:szCs w:val="28"/>
          <w:lang w:eastAsia="uk-UA"/>
        </w:rPr>
        <w:t xml:space="preserve"> України «Про забезпечення прав і свобод громадян та правовий режим на тимчасово окупованій території України».</w:t>
      </w:r>
    </w:p>
    <w:p w14:paraId="2101A5D3" w14:textId="77777777" w:rsidR="008F23CA" w:rsidRPr="00847EB3" w:rsidRDefault="00FF386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r w:rsidRPr="00847EB3">
        <w:rPr>
          <w:rFonts w:ascii="Times New Roman" w:eastAsia="Times New Roman" w:hAnsi="Times New Roman" w:cs="Times New Roman"/>
          <w:sz w:val="28"/>
          <w:szCs w:val="28"/>
          <w:lang w:eastAsia="uk-UA"/>
        </w:rPr>
        <w:t xml:space="preserve">II. </w:t>
      </w:r>
      <w:r w:rsidR="00EE564A" w:rsidRPr="00847EB3">
        <w:rPr>
          <w:rFonts w:ascii="Times New Roman" w:eastAsia="Times New Roman" w:hAnsi="Times New Roman" w:cs="Times New Roman"/>
          <w:sz w:val="28"/>
          <w:szCs w:val="28"/>
          <w:lang w:eastAsia="uk-UA"/>
        </w:rPr>
        <w:t>Цей Закон набирає чинності з дня, наступного за днем його опублікування</w:t>
      </w:r>
      <w:r w:rsidR="00FE5D24" w:rsidRPr="00847EB3">
        <w:rPr>
          <w:rFonts w:ascii="Times New Roman" w:eastAsia="Times New Roman" w:hAnsi="Times New Roman" w:cs="Times New Roman"/>
          <w:sz w:val="28"/>
          <w:szCs w:val="28"/>
          <w:lang w:eastAsia="uk-UA"/>
        </w:rPr>
        <w:t>.</w:t>
      </w:r>
    </w:p>
    <w:p w14:paraId="574342FA" w14:textId="77777777" w:rsidR="00FE5D24" w:rsidRPr="00847EB3" w:rsidRDefault="00FE5D24" w:rsidP="009449B6">
      <w:pPr>
        <w:shd w:val="clear" w:color="auto" w:fill="FFFFFF"/>
        <w:spacing w:after="150" w:line="240" w:lineRule="auto"/>
        <w:ind w:firstLine="450"/>
        <w:jc w:val="both"/>
        <w:rPr>
          <w:rFonts w:ascii="Times New Roman" w:eastAsia="Times New Roman" w:hAnsi="Times New Roman" w:cs="Times New Roman"/>
          <w:sz w:val="28"/>
          <w:szCs w:val="28"/>
          <w:lang w:eastAsia="uk-UA"/>
        </w:rPr>
      </w:pPr>
    </w:p>
    <w:p w14:paraId="4A6D5AEB" w14:textId="77777777" w:rsidR="00BA43E3" w:rsidRPr="00847EB3" w:rsidRDefault="00BA43E3" w:rsidP="002C68E2">
      <w:pPr>
        <w:shd w:val="clear" w:color="auto" w:fill="FFFFFF"/>
        <w:spacing w:after="0" w:line="240" w:lineRule="auto"/>
        <w:jc w:val="both"/>
        <w:rPr>
          <w:rFonts w:ascii="Times New Roman" w:eastAsia="Times New Roman" w:hAnsi="Times New Roman" w:cs="Times New Roman"/>
          <w:b/>
          <w:sz w:val="28"/>
          <w:szCs w:val="28"/>
          <w:lang w:eastAsia="uk-UA"/>
        </w:rPr>
      </w:pPr>
      <w:r w:rsidRPr="00847EB3">
        <w:rPr>
          <w:rFonts w:ascii="Times New Roman" w:eastAsia="Times New Roman" w:hAnsi="Times New Roman" w:cs="Times New Roman"/>
          <w:b/>
          <w:sz w:val="28"/>
          <w:szCs w:val="28"/>
          <w:lang w:eastAsia="uk-UA"/>
        </w:rPr>
        <w:t xml:space="preserve">Голова Верховної Ради </w:t>
      </w:r>
    </w:p>
    <w:p w14:paraId="25178BCD" w14:textId="42318CF5" w:rsidR="005238F9" w:rsidRPr="00847EB3" w:rsidRDefault="00BA43E3" w:rsidP="00625715">
      <w:pPr>
        <w:shd w:val="clear" w:color="auto" w:fill="FFFFFF"/>
        <w:spacing w:after="0" w:line="240" w:lineRule="auto"/>
        <w:ind w:firstLine="708"/>
        <w:jc w:val="both"/>
        <w:rPr>
          <w:rFonts w:ascii="Times New Roman" w:eastAsia="Times New Roman" w:hAnsi="Times New Roman" w:cs="Times New Roman"/>
          <w:b/>
          <w:sz w:val="28"/>
          <w:szCs w:val="28"/>
          <w:lang w:eastAsia="uk-UA"/>
        </w:rPr>
      </w:pPr>
      <w:r w:rsidRPr="00847EB3">
        <w:rPr>
          <w:rFonts w:ascii="Times New Roman" w:eastAsia="Times New Roman" w:hAnsi="Times New Roman" w:cs="Times New Roman"/>
          <w:b/>
          <w:sz w:val="28"/>
          <w:szCs w:val="28"/>
          <w:lang w:eastAsia="uk-UA"/>
        </w:rPr>
        <w:t>України</w:t>
      </w:r>
    </w:p>
    <w:p w14:paraId="71D4B2AB" w14:textId="34E329F0" w:rsidR="005238F9" w:rsidRPr="00847EB3" w:rsidRDefault="005238F9" w:rsidP="00BA43E3">
      <w:pPr>
        <w:shd w:val="clear" w:color="auto" w:fill="FFFFFF"/>
        <w:spacing w:after="150" w:line="240" w:lineRule="auto"/>
        <w:ind w:firstLine="708"/>
        <w:jc w:val="both"/>
        <w:rPr>
          <w:rFonts w:ascii="Times New Roman" w:eastAsia="Times New Roman" w:hAnsi="Times New Roman" w:cs="Times New Roman"/>
          <w:b/>
          <w:sz w:val="28"/>
          <w:szCs w:val="28"/>
          <w:lang w:eastAsia="uk-UA"/>
        </w:rPr>
      </w:pPr>
    </w:p>
    <w:sectPr w:rsidR="005238F9" w:rsidRPr="00847EB3" w:rsidSect="008A1246">
      <w:headerReference w:type="default" r:id="rId12"/>
      <w:pgSz w:w="11906" w:h="16838"/>
      <w:pgMar w:top="1134" w:right="62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8678B" w14:textId="77777777" w:rsidR="002B4679" w:rsidRDefault="002B4679" w:rsidP="00EE564A">
      <w:pPr>
        <w:spacing w:after="0" w:line="240" w:lineRule="auto"/>
      </w:pPr>
      <w:r>
        <w:separator/>
      </w:r>
    </w:p>
  </w:endnote>
  <w:endnote w:type="continuationSeparator" w:id="0">
    <w:p w14:paraId="6198FEAD" w14:textId="77777777" w:rsidR="002B4679" w:rsidRDefault="002B4679" w:rsidP="00EE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F640D" w14:textId="77777777" w:rsidR="002B4679" w:rsidRDefault="002B4679" w:rsidP="00EE564A">
      <w:pPr>
        <w:spacing w:after="0" w:line="240" w:lineRule="auto"/>
      </w:pPr>
      <w:r>
        <w:separator/>
      </w:r>
    </w:p>
  </w:footnote>
  <w:footnote w:type="continuationSeparator" w:id="0">
    <w:p w14:paraId="77BBC1A4" w14:textId="77777777" w:rsidR="002B4679" w:rsidRDefault="002B4679" w:rsidP="00EE5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047280"/>
      <w:docPartObj>
        <w:docPartGallery w:val="Page Numbers (Top of Page)"/>
        <w:docPartUnique/>
      </w:docPartObj>
    </w:sdtPr>
    <w:sdtEndPr/>
    <w:sdtContent>
      <w:p w14:paraId="0F09366D" w14:textId="77777777" w:rsidR="006A460A" w:rsidRDefault="006A460A">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sidR="00B33033">
          <w:rPr>
            <w:rFonts w:ascii="Times New Roman" w:hAnsi="Times New Roman" w:cs="Times New Roman"/>
            <w:noProof/>
            <w:sz w:val="28"/>
            <w:szCs w:val="28"/>
          </w:rPr>
          <w:t>2</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F36"/>
    <w:multiLevelType w:val="hybridMultilevel"/>
    <w:tmpl w:val="8990FD4C"/>
    <w:lvl w:ilvl="0" w:tplc="EEEC8EC4">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B6"/>
    <w:rsid w:val="00016183"/>
    <w:rsid w:val="00017F67"/>
    <w:rsid w:val="00023758"/>
    <w:rsid w:val="00047131"/>
    <w:rsid w:val="00060E47"/>
    <w:rsid w:val="000C051B"/>
    <w:rsid w:val="000E428C"/>
    <w:rsid w:val="000E6FC5"/>
    <w:rsid w:val="000F4DD1"/>
    <w:rsid w:val="00102150"/>
    <w:rsid w:val="001215F4"/>
    <w:rsid w:val="00182667"/>
    <w:rsid w:val="00187731"/>
    <w:rsid w:val="001B1010"/>
    <w:rsid w:val="0020317C"/>
    <w:rsid w:val="002318A2"/>
    <w:rsid w:val="002375A7"/>
    <w:rsid w:val="00284917"/>
    <w:rsid w:val="002912E3"/>
    <w:rsid w:val="002B4679"/>
    <w:rsid w:val="002C68E2"/>
    <w:rsid w:val="002C701D"/>
    <w:rsid w:val="002E2BDD"/>
    <w:rsid w:val="0032211B"/>
    <w:rsid w:val="003246F1"/>
    <w:rsid w:val="003276DE"/>
    <w:rsid w:val="003331EF"/>
    <w:rsid w:val="003444BD"/>
    <w:rsid w:val="00357F70"/>
    <w:rsid w:val="003A369F"/>
    <w:rsid w:val="003B2C0B"/>
    <w:rsid w:val="003E6DB6"/>
    <w:rsid w:val="00401A70"/>
    <w:rsid w:val="0040755C"/>
    <w:rsid w:val="00417022"/>
    <w:rsid w:val="00451CFB"/>
    <w:rsid w:val="00461A47"/>
    <w:rsid w:val="004708BA"/>
    <w:rsid w:val="0047268D"/>
    <w:rsid w:val="00477E0B"/>
    <w:rsid w:val="00497D5D"/>
    <w:rsid w:val="004C66B2"/>
    <w:rsid w:val="004D38ED"/>
    <w:rsid w:val="005071F5"/>
    <w:rsid w:val="00513404"/>
    <w:rsid w:val="005238F9"/>
    <w:rsid w:val="00526C1E"/>
    <w:rsid w:val="005332BD"/>
    <w:rsid w:val="005550F2"/>
    <w:rsid w:val="00566B4C"/>
    <w:rsid w:val="005738D1"/>
    <w:rsid w:val="00573E1B"/>
    <w:rsid w:val="00582E9A"/>
    <w:rsid w:val="005946FA"/>
    <w:rsid w:val="00625715"/>
    <w:rsid w:val="00655379"/>
    <w:rsid w:val="006A22B4"/>
    <w:rsid w:val="006A460A"/>
    <w:rsid w:val="006B1400"/>
    <w:rsid w:val="006B6416"/>
    <w:rsid w:val="006C75FD"/>
    <w:rsid w:val="006F79FA"/>
    <w:rsid w:val="00715243"/>
    <w:rsid w:val="00770A9D"/>
    <w:rsid w:val="00774DB5"/>
    <w:rsid w:val="00790286"/>
    <w:rsid w:val="007A042B"/>
    <w:rsid w:val="007A422C"/>
    <w:rsid w:val="007C78C6"/>
    <w:rsid w:val="007D19B0"/>
    <w:rsid w:val="007D44B1"/>
    <w:rsid w:val="00810292"/>
    <w:rsid w:val="00824C18"/>
    <w:rsid w:val="00825781"/>
    <w:rsid w:val="00832CFD"/>
    <w:rsid w:val="008332A0"/>
    <w:rsid w:val="00843B01"/>
    <w:rsid w:val="00847EB3"/>
    <w:rsid w:val="00872DAE"/>
    <w:rsid w:val="00891E3C"/>
    <w:rsid w:val="008957F0"/>
    <w:rsid w:val="008A1246"/>
    <w:rsid w:val="008C1070"/>
    <w:rsid w:val="008D343A"/>
    <w:rsid w:val="008F23CA"/>
    <w:rsid w:val="009025E7"/>
    <w:rsid w:val="00904C69"/>
    <w:rsid w:val="00917C20"/>
    <w:rsid w:val="009347BD"/>
    <w:rsid w:val="00934AD5"/>
    <w:rsid w:val="009449B6"/>
    <w:rsid w:val="00972BFA"/>
    <w:rsid w:val="0099719A"/>
    <w:rsid w:val="009B01AA"/>
    <w:rsid w:val="009B502D"/>
    <w:rsid w:val="009B5EEC"/>
    <w:rsid w:val="009C384E"/>
    <w:rsid w:val="009D1F94"/>
    <w:rsid w:val="009F0EB3"/>
    <w:rsid w:val="00A17362"/>
    <w:rsid w:val="00A323AD"/>
    <w:rsid w:val="00A64F1B"/>
    <w:rsid w:val="00A67C50"/>
    <w:rsid w:val="00A96C6D"/>
    <w:rsid w:val="00AA312C"/>
    <w:rsid w:val="00AB2D6F"/>
    <w:rsid w:val="00AB4252"/>
    <w:rsid w:val="00AD7126"/>
    <w:rsid w:val="00B25101"/>
    <w:rsid w:val="00B33033"/>
    <w:rsid w:val="00B914A8"/>
    <w:rsid w:val="00BA43E3"/>
    <w:rsid w:val="00BE0136"/>
    <w:rsid w:val="00BE0FAD"/>
    <w:rsid w:val="00BF454C"/>
    <w:rsid w:val="00C5424B"/>
    <w:rsid w:val="00CA2497"/>
    <w:rsid w:val="00CA7FC0"/>
    <w:rsid w:val="00CC2735"/>
    <w:rsid w:val="00CD1FF9"/>
    <w:rsid w:val="00D0045E"/>
    <w:rsid w:val="00D30E95"/>
    <w:rsid w:val="00D5523A"/>
    <w:rsid w:val="00D5688B"/>
    <w:rsid w:val="00D647E9"/>
    <w:rsid w:val="00D6501E"/>
    <w:rsid w:val="00D800B7"/>
    <w:rsid w:val="00D800CA"/>
    <w:rsid w:val="00DA1FE1"/>
    <w:rsid w:val="00DD0CC6"/>
    <w:rsid w:val="00DD73EF"/>
    <w:rsid w:val="00DE4555"/>
    <w:rsid w:val="00E121A2"/>
    <w:rsid w:val="00E22080"/>
    <w:rsid w:val="00E42D81"/>
    <w:rsid w:val="00E60F32"/>
    <w:rsid w:val="00E631AD"/>
    <w:rsid w:val="00E731B4"/>
    <w:rsid w:val="00E874CF"/>
    <w:rsid w:val="00EA3C75"/>
    <w:rsid w:val="00ED59BD"/>
    <w:rsid w:val="00EE564A"/>
    <w:rsid w:val="00F65BC5"/>
    <w:rsid w:val="00F67E10"/>
    <w:rsid w:val="00F85AB7"/>
    <w:rsid w:val="00FD53F8"/>
    <w:rsid w:val="00FE5D24"/>
    <w:rsid w:val="00FF3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64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E564A"/>
  </w:style>
  <w:style w:type="paragraph" w:styleId="a5">
    <w:name w:val="footer"/>
    <w:basedOn w:val="a"/>
    <w:link w:val="a6"/>
    <w:uiPriority w:val="99"/>
    <w:unhideWhenUsed/>
    <w:rsid w:val="00EE564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E564A"/>
  </w:style>
  <w:style w:type="paragraph" w:styleId="a7">
    <w:name w:val="List Paragraph"/>
    <w:basedOn w:val="a"/>
    <w:uiPriority w:val="34"/>
    <w:qFormat/>
    <w:rsid w:val="0004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4042">
      <w:bodyDiv w:val="1"/>
      <w:marLeft w:val="0"/>
      <w:marRight w:val="0"/>
      <w:marTop w:val="0"/>
      <w:marBottom w:val="0"/>
      <w:divBdr>
        <w:top w:val="none" w:sz="0" w:space="0" w:color="auto"/>
        <w:left w:val="none" w:sz="0" w:space="0" w:color="auto"/>
        <w:bottom w:val="none" w:sz="0" w:space="0" w:color="auto"/>
        <w:right w:val="none" w:sz="0" w:space="0" w:color="auto"/>
      </w:divBdr>
    </w:div>
    <w:div w:id="1312057358">
      <w:bodyDiv w:val="1"/>
      <w:marLeft w:val="0"/>
      <w:marRight w:val="0"/>
      <w:marTop w:val="0"/>
      <w:marBottom w:val="0"/>
      <w:divBdr>
        <w:top w:val="none" w:sz="0" w:space="0" w:color="auto"/>
        <w:left w:val="none" w:sz="0" w:space="0" w:color="auto"/>
        <w:bottom w:val="none" w:sz="0" w:space="0" w:color="auto"/>
        <w:right w:val="none" w:sz="0" w:space="0" w:color="auto"/>
      </w:divBdr>
      <w:divsChild>
        <w:div w:id="1070496872">
          <w:marLeft w:val="0"/>
          <w:marRight w:val="0"/>
          <w:marTop w:val="0"/>
          <w:marBottom w:val="150"/>
          <w:divBdr>
            <w:top w:val="none" w:sz="0" w:space="0" w:color="auto"/>
            <w:left w:val="none" w:sz="0" w:space="0" w:color="auto"/>
            <w:bottom w:val="none" w:sz="0" w:space="0" w:color="auto"/>
            <w:right w:val="none" w:sz="0" w:space="0" w:color="auto"/>
          </w:divBdr>
        </w:div>
      </w:divsChild>
    </w:div>
    <w:div w:id="17121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1073-980F-4EAF-8E26-80F52262F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DFC2B-19C8-4E3C-9E91-270EB4726BEC}">
  <ds:schemaRefs>
    <ds:schemaRef ds:uri="http://schemas.microsoft.com/sharepoint/v3/contenttype/forms"/>
  </ds:schemaRefs>
</ds:datastoreItem>
</file>

<file path=customXml/itemProps3.xml><?xml version="1.0" encoding="utf-8"?>
<ds:datastoreItem xmlns:ds="http://schemas.openxmlformats.org/officeDocument/2006/customXml" ds:itemID="{80A3B8B8-8D1F-4A31-83AC-95F9054890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BD4151-1BAF-43B9-A27F-B344EDF4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10969</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Документ_849445.docx</vt:lpstr>
      <vt:lpstr>Документ_849445.docx</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Документ_849445.docx</dc:title>
  <dc:creator>Люксория Люксория</dc:creator>
  <cp:lastModifiedBy>Guest_20</cp:lastModifiedBy>
  <cp:revision>2</cp:revision>
  <cp:lastPrinted>2022-06-22T14:28:00Z</cp:lastPrinted>
  <dcterms:created xsi:type="dcterms:W3CDTF">2022-08-01T10:41:00Z</dcterms:created>
  <dcterms:modified xsi:type="dcterms:W3CDTF">2022-08-01T10:41:00Z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ies>
</file>